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2268"/>
      </w:tblGrid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Theme 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Hour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258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Point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The subject and aims of the discipline “History of the English literature”</w:t>
            </w: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C343E2" w:rsidRPr="00D25848" w:rsidRDefault="00C343E2" w:rsidP="00B62D5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Anglo-Saxon literature of V-XI centuries.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  <w:vAlign w:val="center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The discipline “The History of the English literature”. Anglo-Saxon literature of V-XI centuries. Struggle between Anglo-Saxons and Celts. 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SIWT1.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Beowulf – the Anglo –Saxon poetry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2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. The Anglo-Norman literature.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D2584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2.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role of French and </w:t>
            </w:r>
            <w:proofErr w:type="gramStart"/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Latin  languages</w:t>
            </w:r>
            <w:proofErr w:type="gramEnd"/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development of literature.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2</w:t>
            </w:r>
            <w:r w:rsidRPr="00D2584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The </w:t>
            </w:r>
            <w:r w:rsidRPr="00D258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Knight novels.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3.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Literature of the </w:t>
            </w:r>
            <w:r w:rsidRPr="00D258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 century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lang w:val="en-US"/>
              </w:rPr>
              <w:t>Seminar 3</w:t>
            </w:r>
            <w:r w:rsidRPr="00D25848">
              <w:rPr>
                <w:rFonts w:ascii="Times New Roman" w:hAnsi="Times New Roman"/>
                <w:b/>
                <w:i/>
                <w:lang w:val="en-US"/>
              </w:rPr>
              <w:t xml:space="preserve">. </w:t>
            </w:r>
            <w:r w:rsidRPr="00D25848">
              <w:rPr>
                <w:rFonts w:ascii="Times New Roman" w:hAnsi="Times New Roman"/>
                <w:lang w:val="en-US"/>
              </w:rPr>
              <w:t xml:space="preserve">Main characteristics of the literature of the </w:t>
            </w:r>
            <w:r w:rsidRPr="00D258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 century.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3.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Geoffrey Chaucer “The Canterbury</w:t>
            </w:r>
          </w:p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Tales”.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4.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Renaissance. The main features of this period.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4.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Major representatives of Renaissance in English literature.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4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. The life of William Shakespeare and his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5.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Literature of XVII century.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5.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Main characteristics of the literature of XVII century. Allegory as a method of images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Style w:val="hps"/>
                <w:rFonts w:ascii="Times New Roman" w:hAnsi="Times New Roman"/>
                <w:b/>
                <w:sz w:val="24"/>
                <w:szCs w:val="24"/>
                <w:lang w:val="en-US"/>
              </w:rPr>
              <w:t>SIWT 5.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John Milton “Lost paradise”.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6.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Literature of the </w:t>
            </w:r>
            <w:r w:rsidRPr="00D2584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XVIII century. Enlightenment age.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6.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Stages of the age of the </w:t>
            </w:r>
            <w:proofErr w:type="spellStart"/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Enlightment</w:t>
            </w:r>
            <w:proofErr w:type="spellEnd"/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. The first novel.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6.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Jonathan Swift ‘Travels </w:t>
            </w:r>
            <w:proofErr w:type="gramStart"/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of  Gulliver</w:t>
            </w:r>
            <w:proofErr w:type="gramEnd"/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7.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Dramaturgy of XVIII century.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7. </w:t>
            </w:r>
            <w:r w:rsidRPr="00D2584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Three main representatives of playwriting in England and their properties.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SIWT 7.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Creativity of Richard Brinsley Sheridan.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rPr>
          <w:trHeight w:val="135"/>
        </w:trPr>
        <w:tc>
          <w:tcPr>
            <w:tcW w:w="1101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25848">
              <w:rPr>
                <w:rFonts w:ascii="Times New Roman" w:hAnsi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D25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 control: Written Test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1 MC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8.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The last stage of Enlightenment. Sentimentalism.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8.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The Role of Sentimentalism in literature.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pStyle w:val="2"/>
              <w:spacing w:after="0" w:line="240" w:lineRule="auto"/>
              <w:ind w:left="0"/>
              <w:jc w:val="both"/>
              <w:rPr>
                <w:lang w:val="en-US"/>
              </w:rPr>
            </w:pPr>
            <w:r w:rsidRPr="00D25848">
              <w:rPr>
                <w:b/>
                <w:lang w:val="en-US"/>
              </w:rPr>
              <w:t>SIWT 8.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eastAsia="Calibri"/>
                <w:lang w:val="en-US" w:eastAsia="en-US"/>
              </w:rPr>
              <w:t>Laurence Sterne’s life and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9.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 – Romanticism.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pStyle w:val="2"/>
              <w:spacing w:after="0" w:line="240" w:lineRule="auto"/>
              <w:ind w:left="0"/>
              <w:jc w:val="both"/>
              <w:rPr>
                <w:lang w:val="kk-KZ"/>
              </w:rPr>
            </w:pPr>
            <w:r w:rsidRPr="00D25848">
              <w:rPr>
                <w:b/>
                <w:lang w:val="en-US"/>
              </w:rPr>
              <w:t xml:space="preserve">Seminar 9. </w:t>
            </w:r>
            <w:r w:rsidRPr="00D25848">
              <w:rPr>
                <w:lang w:val="en-US"/>
              </w:rPr>
              <w:t>The differences between sentimentalism and pre- romanticism.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9.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Jane Austen’s life and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      10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10.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Romanticism. Literature of XIX </w:t>
            </w:r>
            <w:r w:rsidRPr="00D25848">
              <w:rPr>
                <w:rFonts w:ascii="SimHei" w:eastAsia="SimHei" w:hAnsi="SimHei"/>
                <w:sz w:val="24"/>
                <w:szCs w:val="24"/>
                <w:lang w:val="en-US"/>
              </w:rPr>
              <w:t>century.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10. 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The concept of “Lake poets”. William Blake’s life and creativity. Walter Scott’s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10.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George Gordon Byron’s life and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11.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Realism. The popularity of realism.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11.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The main features in creativity of Charles Dickens.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SIWT11.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William Makepeace Thackeray “Vanity Fair”.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12</w:t>
            </w:r>
            <w:r w:rsidRPr="00D25848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Literature of XIX-XX centuries. Naturalism.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12.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major theme and representatives of Naturalism.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12.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George Gissing’s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13.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Neoromanticism.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13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. Arthur Conan Doyle’s life and creativity. The role of A. Conan Doyle in world literature.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SIWT13</w:t>
            </w:r>
            <w:r w:rsidRPr="00D258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D2584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Joseph Conrad ‘Lord Jim’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     14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14</w:t>
            </w:r>
            <w:r w:rsidRPr="00D2584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D2584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Estheticism.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43E2" w:rsidRPr="00D25848" w:rsidTr="00B62D5D">
        <w:trPr>
          <w:trHeight w:val="712"/>
        </w:trPr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 14.</w:t>
            </w:r>
            <w:r w:rsidRPr="00D2584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The main function of Estheticism. Action literature. Literature of social movement.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14.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Oscar Wilde ‘The Picture of Dorian Gray’.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15.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Literature of XX century.  Modernism.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Seminar 15.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Basic phenomena of Modernism.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George Bernard Shaw creativity.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43E2" w:rsidRPr="00D25848" w:rsidTr="00B62D5D">
        <w:trPr>
          <w:trHeight w:val="585"/>
        </w:trPr>
        <w:tc>
          <w:tcPr>
            <w:tcW w:w="1101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SIWT 15.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The life and works</w:t>
            </w:r>
            <w:r w:rsidRPr="00D258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</w:t>
            </w:r>
            <w:r w:rsidRPr="00D25848">
              <w:rPr>
                <w:lang w:val="en-US"/>
              </w:rPr>
              <w:t xml:space="preserve"> </w:t>
            </w: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William Somerset Maugham</w:t>
            </w:r>
            <w:r w:rsidRPr="00D2584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343E2" w:rsidRPr="00D25848" w:rsidTr="00B62D5D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25848">
              <w:rPr>
                <w:rFonts w:ascii="Times New Roman" w:hAnsi="Times New Roman"/>
                <w:b/>
                <w:bCs/>
                <w:sz w:val="24"/>
                <w:szCs w:val="24"/>
              </w:rPr>
              <w:t>Test</w:t>
            </w:r>
            <w:proofErr w:type="spellEnd"/>
            <w:r w:rsidRPr="00D25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 control: Written Test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1 MC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</w:t>
            </w:r>
          </w:p>
        </w:tc>
      </w:tr>
      <w:tr w:rsidR="00C343E2" w:rsidRPr="00D25848" w:rsidTr="00B62D5D">
        <w:tc>
          <w:tcPr>
            <w:tcW w:w="1101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MC1+MC2+midterm control + examination</w:t>
            </w:r>
          </w:p>
        </w:tc>
        <w:tc>
          <w:tcPr>
            <w:tcW w:w="1843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343E2" w:rsidRPr="00D25848" w:rsidRDefault="00C343E2" w:rsidP="00B6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5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400</w:t>
            </w:r>
          </w:p>
        </w:tc>
      </w:tr>
    </w:tbl>
    <w:p w:rsidR="00342CBB" w:rsidRDefault="00342CBB">
      <w:bookmarkStart w:id="0" w:name="_GoBack"/>
      <w:bookmarkEnd w:id="0"/>
    </w:p>
    <w:sectPr w:rsidR="0034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E2"/>
    <w:rsid w:val="00342CBB"/>
    <w:rsid w:val="00C343E2"/>
    <w:rsid w:val="00D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054FF-9636-412B-9D60-2DE268B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3E2"/>
    <w:pPr>
      <w:ind w:left="720"/>
      <w:contextualSpacing/>
    </w:pPr>
  </w:style>
  <w:style w:type="paragraph" w:styleId="2">
    <w:name w:val="Body Text Indent 2"/>
    <w:basedOn w:val="a"/>
    <w:link w:val="20"/>
    <w:rsid w:val="00C343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4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C343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Гульнара</dc:creator>
  <cp:keywords/>
  <dc:description/>
  <cp:lastModifiedBy>Шарипова Гульнара</cp:lastModifiedBy>
  <cp:revision>1</cp:revision>
  <dcterms:created xsi:type="dcterms:W3CDTF">2017-10-02T03:46:00Z</dcterms:created>
  <dcterms:modified xsi:type="dcterms:W3CDTF">2017-10-02T03:46:00Z</dcterms:modified>
</cp:coreProperties>
</file>